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E3" w:rsidRPr="006A65D8" w:rsidRDefault="006A65D8" w:rsidP="006A65D8">
      <w:pPr>
        <w:spacing w:after="0"/>
        <w:rPr>
          <w:b/>
        </w:rPr>
      </w:pPr>
      <w:r w:rsidRPr="006A65D8">
        <w:rPr>
          <w:b/>
        </w:rPr>
        <w:t>Algebra 2</w:t>
      </w:r>
      <w:r w:rsidRPr="006A65D8">
        <w:rPr>
          <w:b/>
        </w:rPr>
        <w:tab/>
      </w:r>
      <w:r w:rsidRPr="006A65D8">
        <w:rPr>
          <w:b/>
        </w:rPr>
        <w:tab/>
      </w:r>
      <w:r w:rsidRPr="006A65D8">
        <w:rPr>
          <w:b/>
        </w:rPr>
        <w:tab/>
      </w:r>
      <w:r w:rsidRPr="006A65D8">
        <w:rPr>
          <w:b/>
        </w:rPr>
        <w:tab/>
      </w:r>
      <w:r w:rsidRPr="006A65D8">
        <w:rPr>
          <w:b/>
        </w:rPr>
        <w:tab/>
      </w:r>
      <w:r w:rsidRPr="006A65D8">
        <w:rPr>
          <w:b/>
        </w:rPr>
        <w:tab/>
        <w:t>Name:  ________________________</w:t>
      </w:r>
      <w:proofErr w:type="gramStart"/>
      <w:r w:rsidRPr="006A65D8">
        <w:rPr>
          <w:b/>
        </w:rPr>
        <w:t>_  Block</w:t>
      </w:r>
      <w:proofErr w:type="gramEnd"/>
      <w:r w:rsidRPr="006A65D8">
        <w:rPr>
          <w:b/>
        </w:rPr>
        <w:t>:  _________</w:t>
      </w:r>
    </w:p>
    <w:p w:rsidR="00A2088A" w:rsidRDefault="00A2088A" w:rsidP="006A65D8">
      <w:pPr>
        <w:spacing w:after="0"/>
      </w:pPr>
    </w:p>
    <w:p w:rsidR="006A65D8" w:rsidRDefault="006A65D8" w:rsidP="006A65D8">
      <w:pPr>
        <w:spacing w:after="0"/>
      </w:pPr>
      <w:r>
        <w:t xml:space="preserve">Unit 5, Test </w:t>
      </w:r>
      <w:r w:rsidR="00A2088A">
        <w:t>1 Review</w:t>
      </w:r>
      <w:r>
        <w:t>– Exponential and Logarithmic Functions</w:t>
      </w:r>
    </w:p>
    <w:p w:rsidR="006A65D8" w:rsidRDefault="006A65D8" w:rsidP="006A65D8">
      <w:pPr>
        <w:spacing w:after="0"/>
      </w:pPr>
    </w:p>
    <w:p w:rsidR="00A2088A" w:rsidRDefault="00A2088A" w:rsidP="006A65D8">
      <w:pPr>
        <w:spacing w:after="0"/>
      </w:pPr>
      <w:r>
        <w:t xml:space="preserve">Note: Page 1 and 2 of this review are to all be completed </w:t>
      </w:r>
      <w:r w:rsidRPr="00A2088A">
        <w:rPr>
          <w:b/>
          <w:u w:val="single"/>
        </w:rPr>
        <w:t>without</w:t>
      </w:r>
      <w:r>
        <w:t xml:space="preserve"> a calculator.  All problems on page 3 are to be completed </w:t>
      </w:r>
      <w:r w:rsidRPr="00A2088A">
        <w:rPr>
          <w:b/>
          <w:u w:val="single"/>
        </w:rPr>
        <w:t>with</w:t>
      </w:r>
      <w:r w:rsidR="006C01A0">
        <w:t xml:space="preserve"> a calculator.  </w:t>
      </w:r>
      <w:bookmarkStart w:id="0" w:name="_GoBack"/>
      <w:bookmarkEnd w:id="0"/>
    </w:p>
    <w:p w:rsidR="00BC0238" w:rsidRDefault="00BC0238" w:rsidP="00BC0238">
      <w:pPr>
        <w:spacing w:after="0"/>
      </w:pPr>
    </w:p>
    <w:p w:rsidR="00BC0238" w:rsidRPr="003A1281" w:rsidRDefault="00BC0238" w:rsidP="00BC0238">
      <w:pPr>
        <w:ind w:left="360"/>
      </w:pPr>
      <w:r>
        <w:t xml:space="preserve"> 1)  </w:t>
      </w:r>
      <w:r w:rsidRPr="003A1281">
        <w:t xml:space="preserve">Jack evaluated and solved the following logarithm problems.  Some are correct and some are incorrect.  Analyze each problem Jack did.  If the problem is correct, justify the process Jack used.  If the </w:t>
      </w:r>
      <w:r>
        <w:t>answer</w:t>
      </w:r>
      <w:r w:rsidRPr="003A1281">
        <w:t xml:space="preserve"> is incorrect, </w:t>
      </w:r>
      <w:r>
        <w:t xml:space="preserve">then explain what he did wrong and </w:t>
      </w:r>
      <w:r w:rsidRPr="003A1281">
        <w:t>correct the mistake</w:t>
      </w:r>
      <w:r>
        <w:t xml:space="preserve"> if possible.  (3 points each)</w:t>
      </w:r>
    </w:p>
    <w:tbl>
      <w:tblPr>
        <w:tblStyle w:val="TableGrid"/>
        <w:tblW w:w="10629" w:type="dxa"/>
        <w:tblLook w:val="04A0" w:firstRow="1" w:lastRow="0" w:firstColumn="1" w:lastColumn="0" w:noHBand="0" w:noVBand="1"/>
      </w:tblPr>
      <w:tblGrid>
        <w:gridCol w:w="3543"/>
        <w:gridCol w:w="3543"/>
        <w:gridCol w:w="3543"/>
      </w:tblGrid>
      <w:tr w:rsidR="00BC0238" w:rsidRPr="003A1281" w:rsidTr="00E70517">
        <w:trPr>
          <w:trHeight w:val="213"/>
        </w:trPr>
        <w:tc>
          <w:tcPr>
            <w:tcW w:w="3543" w:type="dxa"/>
          </w:tcPr>
          <w:p w:rsidR="00BC0238" w:rsidRPr="003A1281" w:rsidRDefault="00BC0238" w:rsidP="00E70517">
            <w:pPr>
              <w:rPr>
                <w:rFonts w:asciiTheme="minorHAnsi" w:hAnsiTheme="minorHAnsi" w:cstheme="minorHAnsi"/>
                <w:b/>
              </w:rPr>
            </w:pPr>
            <w:r w:rsidRPr="003A1281">
              <w:t xml:space="preserve">a) Evaluate:    </w:t>
            </w:r>
            <w:r w:rsidRPr="003A1281">
              <w:rPr>
                <w:rFonts w:asciiTheme="minorHAnsi" w:eastAsiaTheme="minorHAnsi" w:hAnsiTheme="minorHAnsi" w:cstheme="minorBidi"/>
                <w:position w:val="-42"/>
                <w:sz w:val="22"/>
                <w:szCs w:val="22"/>
              </w:rPr>
              <w:object w:dxaOrig="9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8pt" o:ole="">
                  <v:imagedata r:id="rId6" o:title=""/>
                </v:shape>
                <o:OLEObject Type="Embed" ProgID="Equation.3" ShapeID="_x0000_i1025" DrawAspect="Content" ObjectID="_1551080373" r:id="rId7"/>
              </w:object>
            </w:r>
          </w:p>
        </w:tc>
        <w:tc>
          <w:tcPr>
            <w:tcW w:w="3543" w:type="dxa"/>
          </w:tcPr>
          <w:p w:rsidR="00BC0238" w:rsidRPr="003A1281" w:rsidRDefault="00BC0238" w:rsidP="00E70517">
            <w:pPr>
              <w:rPr>
                <w:rFonts w:asciiTheme="minorHAnsi" w:hAnsiTheme="minorHAnsi" w:cstheme="minorHAnsi"/>
                <w:b/>
              </w:rPr>
            </w:pPr>
            <w:r w:rsidRPr="003A1281">
              <w:t xml:space="preserve">b) Solve:   </w:t>
            </w:r>
            <w:r w:rsidRPr="003A1281">
              <w:rPr>
                <w:rFonts w:asciiTheme="minorHAnsi" w:eastAsiaTheme="minorHAnsi" w:hAnsiTheme="minorHAnsi" w:cstheme="minorBidi"/>
                <w:position w:val="-28"/>
                <w:sz w:val="22"/>
                <w:szCs w:val="22"/>
              </w:rPr>
              <w:object w:dxaOrig="1140" w:dyaOrig="680">
                <v:shape id="_x0000_i1026" type="#_x0000_t75" style="width:57pt;height:33.75pt" o:ole="">
                  <v:imagedata r:id="rId8" o:title=""/>
                </v:shape>
                <o:OLEObject Type="Embed" ProgID="Equation.3" ShapeID="_x0000_i1026" DrawAspect="Content" ObjectID="_1551080374" r:id="rId9"/>
              </w:object>
            </w:r>
          </w:p>
        </w:tc>
        <w:tc>
          <w:tcPr>
            <w:tcW w:w="3543" w:type="dxa"/>
          </w:tcPr>
          <w:p w:rsidR="00BC0238" w:rsidRPr="003A1281" w:rsidRDefault="00BC0238" w:rsidP="00E70517">
            <w:pPr>
              <w:rPr>
                <w:rFonts w:asciiTheme="minorHAnsi" w:hAnsiTheme="minorHAnsi" w:cstheme="minorHAnsi"/>
                <w:b/>
              </w:rPr>
            </w:pPr>
            <w:r w:rsidRPr="003A1281">
              <w:t xml:space="preserve">c) Solve:     </w:t>
            </w:r>
            <m:oMath>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m=</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d>
                          <m:dPr>
                            <m:ctrlPr>
                              <w:rPr>
                                <w:rFonts w:ascii="Cambria Math" w:hAnsi="Cambria Math"/>
                                <w:i/>
                              </w:rPr>
                            </m:ctrlPr>
                          </m:dPr>
                          <m:e>
                            <m:r>
                              <w:rPr>
                                <w:rFonts w:ascii="Cambria Math" w:hAnsi="Cambria Math"/>
                              </w:rPr>
                              <m:t>32</m:t>
                            </m:r>
                          </m:e>
                        </m:d>
                      </m:e>
                    </m:func>
                  </m:e>
                </m:mr>
                <m:mr>
                  <m:e>
                    <m:sSup>
                      <m:sSupPr>
                        <m:ctrlPr>
                          <w:rPr>
                            <w:rFonts w:ascii="Cambria Math" w:hAnsi="Cambria Math"/>
                            <w:i/>
                          </w:rPr>
                        </m:ctrlPr>
                      </m:sSupPr>
                      <m:e>
                        <m:r>
                          <w:rPr>
                            <w:rFonts w:ascii="Cambria Math" w:hAnsi="Cambria Math"/>
                          </w:rPr>
                          <m:t>m</m:t>
                        </m:r>
                      </m:e>
                      <m:sup>
                        <m:r>
                          <w:rPr>
                            <w:rFonts w:ascii="Cambria Math" w:hAnsi="Cambria Math"/>
                          </w:rPr>
                          <m:t>4</m:t>
                        </m:r>
                      </m:sup>
                    </m:sSup>
                    <m:r>
                      <w:rPr>
                        <w:rFonts w:ascii="Cambria Math" w:hAnsi="Cambria Math"/>
                      </w:rPr>
                      <m:t xml:space="preserve">=32             </m:t>
                    </m:r>
                  </m:e>
                </m:mr>
              </m:m>
            </m:oMath>
          </w:p>
        </w:tc>
      </w:tr>
      <w:tr w:rsidR="00BC0238" w:rsidRPr="003A1281" w:rsidTr="00E70517">
        <w:trPr>
          <w:trHeight w:val="92"/>
        </w:trPr>
        <w:tc>
          <w:tcPr>
            <w:tcW w:w="3543" w:type="dxa"/>
          </w:tcPr>
          <w:p w:rsidR="00BC0238" w:rsidRPr="003A1281" w:rsidRDefault="00BC0238" w:rsidP="00E70517">
            <w:pPr>
              <w:rPr>
                <w:rFonts w:asciiTheme="minorHAnsi" w:hAnsiTheme="minorHAnsi" w:cstheme="minorHAnsi"/>
                <w:b/>
              </w:rPr>
            </w:pPr>
            <w:r>
              <w:t>a) Answer: 4</w:t>
            </w:r>
          </w:p>
        </w:tc>
        <w:tc>
          <w:tcPr>
            <w:tcW w:w="3543" w:type="dxa"/>
          </w:tcPr>
          <w:p w:rsidR="00BC0238" w:rsidRPr="003A1281" w:rsidRDefault="00BC0238" w:rsidP="00E70517">
            <w:pPr>
              <w:rPr>
                <w:rFonts w:asciiTheme="minorHAnsi" w:hAnsiTheme="minorHAnsi" w:cstheme="minorHAnsi"/>
                <w:b/>
              </w:rPr>
            </w:pPr>
            <w:r w:rsidRPr="003A1281">
              <w:t xml:space="preserve">b) Answer: </w:t>
            </w:r>
            <w:r w:rsidRPr="003A1281">
              <w:rPr>
                <w:i/>
              </w:rPr>
              <w:t>x</w:t>
            </w:r>
            <w:r>
              <w:t xml:space="preserve"> = 4</w:t>
            </w:r>
          </w:p>
        </w:tc>
        <w:tc>
          <w:tcPr>
            <w:tcW w:w="3543" w:type="dxa"/>
          </w:tcPr>
          <w:p w:rsidR="00BC0238" w:rsidRPr="003A1281" w:rsidRDefault="00BC0238" w:rsidP="00E70517">
            <w:pPr>
              <w:rPr>
                <w:rFonts w:asciiTheme="minorHAnsi" w:hAnsiTheme="minorHAnsi" w:cstheme="minorHAnsi"/>
                <w:b/>
              </w:rPr>
            </w:pPr>
            <w:r w:rsidRPr="003A1281">
              <w:t xml:space="preserve">c) Answer:  </w:t>
            </w:r>
            <m:oMath>
              <m:r>
                <w:rPr>
                  <w:rFonts w:ascii="Cambria Math" w:hAnsi="Cambria Math"/>
                </w:rPr>
                <m:t>m≈2.378</m:t>
              </m:r>
            </m:oMath>
          </w:p>
        </w:tc>
      </w:tr>
      <w:tr w:rsidR="00BC0238" w:rsidRPr="003A1281" w:rsidTr="00E70517">
        <w:trPr>
          <w:trHeight w:val="535"/>
        </w:trPr>
        <w:tc>
          <w:tcPr>
            <w:tcW w:w="3543" w:type="dxa"/>
          </w:tcPr>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tc>
        <w:tc>
          <w:tcPr>
            <w:tcW w:w="3543" w:type="dxa"/>
          </w:tcPr>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tc>
        <w:tc>
          <w:tcPr>
            <w:tcW w:w="3543" w:type="dxa"/>
          </w:tcPr>
          <w:p w:rsidR="00BC0238" w:rsidRPr="003A1281" w:rsidRDefault="00BC0238" w:rsidP="00E70517">
            <w:pPr>
              <w:rPr>
                <w:rFonts w:asciiTheme="minorHAnsi" w:hAnsiTheme="minorHAnsi" w:cstheme="minorHAnsi"/>
                <w:b/>
              </w:rPr>
            </w:pPr>
          </w:p>
        </w:tc>
      </w:tr>
    </w:tbl>
    <w:p w:rsidR="00BC0238" w:rsidRDefault="00BC0238" w:rsidP="00BC0238">
      <w:pPr>
        <w:pStyle w:val="ListParagraph"/>
        <w:spacing w:after="0"/>
      </w:pPr>
    </w:p>
    <w:p w:rsidR="00BC0238" w:rsidRDefault="00BC0238" w:rsidP="00BC0238">
      <w:pPr>
        <w:pStyle w:val="ListParagraph"/>
        <w:numPr>
          <w:ilvl w:val="0"/>
          <w:numId w:val="1"/>
        </w:numPr>
        <w:spacing w:after="0"/>
      </w:pPr>
      <w:r>
        <w:t xml:space="preserve">Write the expression as an exponential expression:  </w:t>
      </w:r>
    </w:p>
    <w:p w:rsidR="00BC0238" w:rsidRPr="006A65D8" w:rsidRDefault="006C01A0" w:rsidP="00BC0238">
      <w:pPr>
        <w:pStyle w:val="ListParagraph"/>
        <w:numPr>
          <w:ilvl w:val="1"/>
          <w:numId w:val="1"/>
        </w:numPr>
        <w:spacing w:after="0"/>
      </w:pPr>
      <m:oMath>
        <m:sSub>
          <m:sSubPr>
            <m:ctrlPr>
              <w:rPr>
                <w:rFonts w:ascii="Cambria Math" w:hAnsi="Cambria Math"/>
                <w:i/>
              </w:rPr>
            </m:ctrlPr>
          </m:sSubPr>
          <m:e>
            <m:r>
              <w:rPr>
                <w:rFonts w:ascii="Cambria Math" w:hAnsi="Cambria Math"/>
              </w:rPr>
              <m:t>log</m:t>
            </m:r>
          </m:e>
          <m:sub>
            <m:r>
              <w:rPr>
                <w:rFonts w:ascii="Cambria Math" w:hAnsi="Cambria Math"/>
              </w:rPr>
              <m:t>9</m:t>
            </m:r>
          </m:sub>
        </m:sSub>
        <m:r>
          <w:rPr>
            <w:rFonts w:ascii="Cambria Math" w:eastAsiaTheme="minorEastAsia" w:hAnsi="Cambria Math"/>
          </w:rPr>
          <m:t>5=2x</m:t>
        </m:r>
      </m:oMath>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t xml:space="preserve">b.  </w:t>
      </w:r>
      <m:oMath>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x+4</m:t>
                </m:r>
              </m:e>
            </m:d>
          </m:e>
        </m:func>
        <m:r>
          <w:rPr>
            <w:rFonts w:ascii="Cambria Math" w:eastAsiaTheme="minorEastAsia" w:hAnsi="Cambria Math"/>
          </w:rPr>
          <m:t>=5x</m:t>
        </m:r>
      </m:oMath>
    </w:p>
    <w:p w:rsidR="00BC0238" w:rsidRDefault="00BC0238" w:rsidP="00BC0238">
      <w:pPr>
        <w:spacing w:after="0"/>
      </w:pPr>
    </w:p>
    <w:p w:rsidR="00BC0238" w:rsidRDefault="00BC0238" w:rsidP="00BC0238">
      <w:pPr>
        <w:spacing w:after="0"/>
      </w:pPr>
    </w:p>
    <w:p w:rsidR="00BC0238" w:rsidRDefault="00BC0238" w:rsidP="00BC0238">
      <w:pPr>
        <w:spacing w:after="0"/>
      </w:pPr>
    </w:p>
    <w:p w:rsidR="00BC0238" w:rsidRDefault="00BC0238" w:rsidP="00BC0238">
      <w:pPr>
        <w:spacing w:after="0"/>
      </w:pPr>
    </w:p>
    <w:p w:rsidR="00BC0238" w:rsidRDefault="00BC0238" w:rsidP="00BC0238">
      <w:pPr>
        <w:pStyle w:val="ListParagraph"/>
        <w:numPr>
          <w:ilvl w:val="0"/>
          <w:numId w:val="1"/>
        </w:numPr>
        <w:spacing w:after="0"/>
      </w:pPr>
      <w:r>
        <w:t xml:space="preserve"> Write the expression as a logarithmic expression:  </w:t>
      </w:r>
    </w:p>
    <w:p w:rsidR="00BC0238" w:rsidRPr="00A2088A" w:rsidRDefault="006C01A0" w:rsidP="00BC0238">
      <w:pPr>
        <w:pStyle w:val="ListParagraph"/>
        <w:numPr>
          <w:ilvl w:val="1"/>
          <w:numId w:val="1"/>
        </w:numPr>
        <w:spacing w:after="0"/>
      </w:pPr>
      <m:oMath>
        <m:sSup>
          <m:sSupPr>
            <m:ctrlPr>
              <w:rPr>
                <w:rFonts w:ascii="Cambria Math" w:hAnsi="Cambria Math"/>
                <w:i/>
              </w:rPr>
            </m:ctrlPr>
          </m:sSupPr>
          <m:e>
            <m:r>
              <w:rPr>
                <w:rFonts w:ascii="Cambria Math" w:hAnsi="Cambria Math"/>
              </w:rPr>
              <m:t>y</m:t>
            </m:r>
          </m:e>
          <m:sup>
            <m:r>
              <w:rPr>
                <w:rFonts w:ascii="Cambria Math" w:hAnsi="Cambria Math"/>
              </w:rPr>
              <m:t>3-x</m:t>
            </m:r>
          </m:sup>
        </m:sSup>
        <m:r>
          <w:rPr>
            <w:rFonts w:ascii="Cambria Math" w:hAnsi="Cambria Math"/>
          </w:rPr>
          <m:t>=7</m:t>
        </m:r>
      </m:oMath>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t xml:space="preserve">b.  </w:t>
      </w:r>
      <m:oMath>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x</m:t>
            </m:r>
          </m:sup>
        </m:sSup>
        <m:r>
          <w:rPr>
            <w:rFonts w:ascii="Cambria Math" w:eastAsiaTheme="minorEastAsia" w:hAnsi="Cambria Math"/>
          </w:rPr>
          <m:t>=12</m:t>
        </m:r>
      </m:oMath>
    </w:p>
    <w:p w:rsidR="00A2088A" w:rsidRDefault="00A2088A" w:rsidP="00A2088A">
      <w:pPr>
        <w:spacing w:after="0"/>
      </w:pPr>
    </w:p>
    <w:p w:rsidR="00A2088A" w:rsidRDefault="00A2088A" w:rsidP="00A2088A">
      <w:pPr>
        <w:spacing w:after="0"/>
      </w:pPr>
    </w:p>
    <w:p w:rsidR="00A2088A" w:rsidRDefault="00A2088A" w:rsidP="00A2088A">
      <w:pPr>
        <w:spacing w:after="0"/>
      </w:pPr>
    </w:p>
    <w:p w:rsidR="00A2088A" w:rsidRDefault="00A2088A" w:rsidP="00A2088A">
      <w:pPr>
        <w:spacing w:after="0"/>
      </w:pPr>
    </w:p>
    <w:p w:rsidR="00BC0238" w:rsidRDefault="00BC0238" w:rsidP="00BC0238">
      <w:pPr>
        <w:pStyle w:val="ListParagraph"/>
        <w:numPr>
          <w:ilvl w:val="0"/>
          <w:numId w:val="1"/>
        </w:numPr>
        <w:spacing w:after="0"/>
      </w:pPr>
      <w:r>
        <w:t xml:space="preserve">Condense the expressions:   </w:t>
      </w:r>
    </w:p>
    <w:p w:rsidR="00BC0238" w:rsidRPr="006A65D8" w:rsidRDefault="006C01A0" w:rsidP="00BC0238">
      <w:pPr>
        <w:pStyle w:val="ListParagraph"/>
        <w:numPr>
          <w:ilvl w:val="1"/>
          <w:numId w:val="1"/>
        </w:numPr>
        <w:spacing w:after="0"/>
      </w:p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log</m:t>
            </m:r>
          </m:e>
          <m:sub>
            <m:r>
              <w:rPr>
                <w:rFonts w:ascii="Cambria Math" w:hAnsi="Cambria Math"/>
              </w:rPr>
              <m:t>5</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64</m:t>
        </m:r>
      </m:oMath>
      <w:r w:rsidR="00BC0238">
        <w:rPr>
          <w:rFonts w:eastAsiaTheme="minorEastAsia"/>
        </w:rPr>
        <w:tab/>
      </w:r>
      <w:r w:rsidR="00BC0238">
        <w:rPr>
          <w:rFonts w:eastAsiaTheme="minorEastAsia"/>
        </w:rPr>
        <w:tab/>
      </w:r>
      <w:r w:rsidR="00BC0238">
        <w:rPr>
          <w:rFonts w:eastAsiaTheme="minorEastAsia"/>
        </w:rPr>
        <w:tab/>
        <w:t>b.  4</w:t>
      </w:r>
      <m:oMath>
        <m:r>
          <w:rPr>
            <w:rFonts w:ascii="Cambria Math" w:eastAsiaTheme="minorEastAsia" w:hAnsi="Cambria Math"/>
          </w:rPr>
          <m:t>ln2-ln3+</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4</m:t>
            </m:r>
          </m:e>
        </m:func>
      </m:oMath>
    </w:p>
    <w:p w:rsidR="00BC0238" w:rsidRDefault="00BC0238"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BC0238" w:rsidRDefault="00BC0238" w:rsidP="00BC0238">
      <w:pPr>
        <w:pStyle w:val="ListParagraph"/>
        <w:numPr>
          <w:ilvl w:val="0"/>
          <w:numId w:val="1"/>
        </w:numPr>
        <w:spacing w:after="0"/>
      </w:pPr>
      <w:r>
        <w:t xml:space="preserve">Expand the expressions:   </w:t>
      </w:r>
    </w:p>
    <w:p w:rsidR="00BC0238" w:rsidRDefault="00BC0238" w:rsidP="00BC0238">
      <w:pPr>
        <w:pStyle w:val="ListParagraph"/>
        <w:spacing w:after="0"/>
      </w:pPr>
    </w:p>
    <w:p w:rsidR="00BC0238" w:rsidRPr="00A2088A" w:rsidRDefault="00BC0238" w:rsidP="00BC0238">
      <w:pPr>
        <w:pStyle w:val="ListParagraph"/>
        <w:numPr>
          <w:ilvl w:val="1"/>
          <w:numId w:val="1"/>
        </w:numPr>
        <w:spacing w:after="0"/>
      </w:pPr>
      <m:oMath>
        <m:r>
          <m:rPr>
            <m:sty m:val="p"/>
          </m:rPr>
          <w:rPr>
            <w:rFonts w:ascii="Cambria Math" w:hAnsi="Cambria Math"/>
          </w:rPr>
          <m:t>ln⁡</m:t>
        </m:r>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b.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x</m:t>
            </m:r>
          </m:sub>
        </m:sSub>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w</m:t>
                </m:r>
              </m:e>
            </m:rad>
            <m:r>
              <w:rPr>
                <w:rFonts w:ascii="Cambria Math" w:eastAsiaTheme="minorEastAsia" w:hAnsi="Cambria Math"/>
              </w:rPr>
              <m:t>x</m:t>
            </m:r>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oMath>
    </w:p>
    <w:p w:rsidR="00A2088A" w:rsidRDefault="00A2088A" w:rsidP="00A2088A">
      <w:pPr>
        <w:spacing w:after="0"/>
      </w:pPr>
    </w:p>
    <w:p w:rsidR="00A2088A" w:rsidRDefault="00A2088A" w:rsidP="00A2088A">
      <w:pPr>
        <w:spacing w:after="0"/>
      </w:pPr>
    </w:p>
    <w:p w:rsidR="00A2088A" w:rsidRPr="006A65D8" w:rsidRDefault="00A2088A" w:rsidP="00A2088A">
      <w:pPr>
        <w:spacing w:after="0"/>
      </w:pPr>
    </w:p>
    <w:p w:rsidR="00F5767E" w:rsidRDefault="006A65D8" w:rsidP="00F5767E">
      <w:pPr>
        <w:pStyle w:val="ListParagraph"/>
        <w:numPr>
          <w:ilvl w:val="0"/>
          <w:numId w:val="1"/>
        </w:numPr>
        <w:spacing w:after="0"/>
      </w:pPr>
      <w:r>
        <w:t xml:space="preserve"> Evaluate the logarithm:  </w:t>
      </w:r>
    </w:p>
    <w:p w:rsidR="006A65D8" w:rsidRPr="006A65D8" w:rsidRDefault="006C01A0" w:rsidP="006A65D8">
      <w:pPr>
        <w:pStyle w:val="ListParagraph"/>
        <w:numPr>
          <w:ilvl w:val="1"/>
          <w:numId w:val="1"/>
        </w:numPr>
        <w:spacing w:after="0"/>
      </w:pPr>
      <m:oMath>
        <m:sSub>
          <m:sSubPr>
            <m:ctrlPr>
              <w:rPr>
                <w:rFonts w:ascii="Cambria Math" w:hAnsi="Cambria Math"/>
                <w:i/>
              </w:rPr>
            </m:ctrlPr>
          </m:sSubPr>
          <m:e>
            <m:r>
              <w:rPr>
                <w:rFonts w:ascii="Cambria Math" w:hAnsi="Cambria Math"/>
              </w:rPr>
              <m:t>log</m:t>
            </m:r>
          </m:e>
          <m:sub>
            <m:r>
              <w:rPr>
                <w:rFonts w:ascii="Cambria Math" w:hAnsi="Cambria Math"/>
              </w:rPr>
              <m:t>3</m:t>
            </m:r>
          </m:sub>
        </m:sSub>
        <m:r>
          <w:rPr>
            <w:rFonts w:ascii="Cambria Math" w:hAnsi="Cambria Math"/>
          </w:rPr>
          <m:t>81=______________</m:t>
        </m:r>
      </m:oMath>
      <w:r w:rsidR="006A65D8">
        <w:rPr>
          <w:rFonts w:eastAsiaTheme="minorEastAsia"/>
        </w:rPr>
        <w:tab/>
      </w:r>
      <w:r w:rsidR="006A65D8">
        <w:rPr>
          <w:rFonts w:eastAsiaTheme="minorEastAsia"/>
        </w:rPr>
        <w:tab/>
      </w:r>
      <w:proofErr w:type="gramStart"/>
      <w:r w:rsidR="006A65D8">
        <w:rPr>
          <w:rFonts w:eastAsiaTheme="minorEastAsia"/>
        </w:rPr>
        <w:t>b</w:t>
      </w:r>
      <w:proofErr w:type="gramEnd"/>
      <w:r w:rsidR="006A65D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1/3</m:t>
            </m:r>
          </m:sub>
        </m:sSub>
        <m:r>
          <w:rPr>
            <w:rFonts w:ascii="Cambria Math" w:eastAsiaTheme="minorEastAsia" w:hAnsi="Cambria Math"/>
          </w:rPr>
          <m:t>27=____________</m:t>
        </m:r>
      </m:oMath>
      <w:r w:rsidR="006A65D8">
        <w:rPr>
          <w:rFonts w:eastAsiaTheme="minorEastAsia"/>
        </w:rPr>
        <w:tab/>
      </w:r>
      <w:r w:rsidR="006A65D8">
        <w:rPr>
          <w:rFonts w:eastAsiaTheme="minorEastAsia"/>
        </w:rPr>
        <w:tab/>
        <w:t xml:space="preserve">c.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32</m:t>
                </m:r>
              </m:den>
            </m:f>
          </m:e>
        </m:d>
        <m:r>
          <w:rPr>
            <w:rFonts w:ascii="Cambria Math" w:eastAsiaTheme="minorEastAsia" w:hAnsi="Cambria Math"/>
          </w:rPr>
          <m:t>=____________</m:t>
        </m:r>
      </m:oMath>
    </w:p>
    <w:p w:rsidR="006A65D8" w:rsidRDefault="006A65D8" w:rsidP="006A65D8">
      <w:pPr>
        <w:spacing w:after="0"/>
      </w:pPr>
    </w:p>
    <w:p w:rsidR="00A2088A" w:rsidRDefault="00A2088A" w:rsidP="006A65D8">
      <w:pPr>
        <w:spacing w:after="0"/>
      </w:pPr>
    </w:p>
    <w:p w:rsidR="00A2088A" w:rsidRDefault="00A2088A" w:rsidP="006A65D8">
      <w:pPr>
        <w:spacing w:after="0"/>
      </w:pPr>
    </w:p>
    <w:p w:rsidR="00A2088A" w:rsidRDefault="00A2088A" w:rsidP="006A65D8">
      <w:pPr>
        <w:spacing w:after="0"/>
      </w:pPr>
    </w:p>
    <w:p w:rsidR="006A65D8" w:rsidRDefault="006A65D8" w:rsidP="006A65D8">
      <w:pPr>
        <w:pStyle w:val="ListParagraph"/>
        <w:numPr>
          <w:ilvl w:val="0"/>
          <w:numId w:val="1"/>
        </w:numPr>
        <w:spacing w:after="0"/>
      </w:pPr>
      <w:r>
        <w:t xml:space="preserve"> Solve the exponential equation:  </w:t>
      </w:r>
    </w:p>
    <w:p w:rsidR="006A65D8" w:rsidRPr="006A65D8" w:rsidRDefault="006C01A0" w:rsidP="006A65D8">
      <w:pPr>
        <w:pStyle w:val="ListParagraph"/>
        <w:numPr>
          <w:ilvl w:val="1"/>
          <w:numId w:val="1"/>
        </w:numPr>
        <w:spacing w:after="0"/>
      </w:pPr>
      <m:oMath>
        <m:sSup>
          <m:sSupPr>
            <m:ctrlPr>
              <w:rPr>
                <w:rFonts w:ascii="Cambria Math" w:hAnsi="Cambria Math"/>
                <w:i/>
              </w:rPr>
            </m:ctrlPr>
          </m:sSupPr>
          <m:e>
            <m:r>
              <w:rPr>
                <w:rFonts w:ascii="Cambria Math" w:hAnsi="Cambria Math"/>
              </w:rPr>
              <m:t>5</m:t>
            </m:r>
          </m:e>
          <m:sup>
            <m:r>
              <w:rPr>
                <w:rFonts w:ascii="Cambria Math" w:hAnsi="Cambria Math"/>
              </w:rPr>
              <m:t>4x-5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2x+15</m:t>
            </m:r>
          </m:sup>
        </m:sSup>
      </m:oMath>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t xml:space="preserve">b.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x+1</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64</m:t>
                    </m:r>
                  </m:den>
                </m:f>
              </m:e>
            </m:d>
          </m:e>
          <m:sup>
            <m:r>
              <w:rPr>
                <w:rFonts w:ascii="Cambria Math" w:eastAsiaTheme="minorEastAsia" w:hAnsi="Cambria Math"/>
              </w:rPr>
              <m:t>x+1</m:t>
            </m:r>
          </m:sup>
        </m:sSup>
      </m:oMath>
    </w:p>
    <w:p w:rsidR="006A65D8" w:rsidRDefault="006A65D8" w:rsidP="006A65D8">
      <w:pPr>
        <w:spacing w:after="0"/>
      </w:pPr>
    </w:p>
    <w:p w:rsidR="006A65D8" w:rsidRDefault="006A65D8" w:rsidP="006A65D8">
      <w:pPr>
        <w:spacing w:after="0"/>
      </w:pPr>
    </w:p>
    <w:p w:rsidR="00F5767E" w:rsidRDefault="00F5767E" w:rsidP="006A65D8">
      <w:pPr>
        <w:spacing w:after="0"/>
      </w:pPr>
    </w:p>
    <w:p w:rsidR="00F5767E" w:rsidRDefault="00F5767E" w:rsidP="006A65D8">
      <w:pPr>
        <w:spacing w:after="0"/>
      </w:pPr>
    </w:p>
    <w:p w:rsidR="006A65D8" w:rsidRDefault="006A65D8" w:rsidP="006A65D8">
      <w:pPr>
        <w:pStyle w:val="ListParagraph"/>
        <w:numPr>
          <w:ilvl w:val="0"/>
          <w:numId w:val="1"/>
        </w:numPr>
        <w:spacing w:after="0"/>
      </w:pPr>
      <w:r>
        <w:t xml:space="preserve"> Solve the logarithmic equation.  Remember to check for extraneous solutions.  </w:t>
      </w:r>
    </w:p>
    <w:p w:rsidR="006A65D8" w:rsidRPr="006A65D8" w:rsidRDefault="006C01A0" w:rsidP="006A65D8">
      <w:pPr>
        <w:pStyle w:val="ListParagraph"/>
        <w:numPr>
          <w:ilvl w:val="1"/>
          <w:numId w:val="1"/>
        </w:numPr>
        <w:spacing w:after="0"/>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2x-1</m:t>
                </m:r>
              </m:e>
            </m:d>
          </m:e>
        </m:func>
        <m:r>
          <w:rPr>
            <w:rFonts w:ascii="Cambria Math" w:hAnsi="Cambria Math"/>
          </w:rPr>
          <m:t>=</m:t>
        </m:r>
        <m:r>
          <m:rPr>
            <m:sty m:val="p"/>
          </m:rPr>
          <w:rPr>
            <w:rFonts w:ascii="Cambria Math" w:hAnsi="Cambria Math"/>
          </w:rPr>
          <m:t>ln⁡</m:t>
        </m:r>
        <m:r>
          <w:rPr>
            <w:rFonts w:ascii="Cambria Math" w:hAnsi="Cambria Math"/>
          </w:rPr>
          <m:t>(-4x-13)</m:t>
        </m:r>
      </m:oMath>
      <w:r w:rsidR="006A65D8">
        <w:rPr>
          <w:rFonts w:eastAsiaTheme="minorEastAsia"/>
        </w:rPr>
        <w:tab/>
      </w:r>
      <w:r w:rsidR="006A65D8">
        <w:rPr>
          <w:rFonts w:eastAsiaTheme="minorEastAsia"/>
        </w:rPr>
        <w:tab/>
      </w:r>
      <w:r w:rsidR="006A65D8">
        <w:rPr>
          <w:rFonts w:eastAsiaTheme="minorEastAsia"/>
        </w:rPr>
        <w:tab/>
        <w:t xml:space="preserve">b.  </w:t>
      </w:r>
      <m:oMath>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x-21</m:t>
                </m:r>
              </m:e>
            </m:d>
          </m:e>
        </m:func>
        <m:r>
          <w:rPr>
            <w:rFonts w:ascii="Cambria Math" w:eastAsiaTheme="minorEastAsia" w:hAnsi="Cambria Math"/>
          </w:rPr>
          <m:t>-1=2</m:t>
        </m:r>
      </m:oMath>
    </w:p>
    <w:p w:rsidR="006A65D8" w:rsidRDefault="006A65D8" w:rsidP="006A65D8">
      <w:pPr>
        <w:spacing w:after="0"/>
      </w:pPr>
    </w:p>
    <w:p w:rsidR="006A65D8" w:rsidRDefault="006A65D8" w:rsidP="006A65D8">
      <w:pPr>
        <w:spacing w:after="0"/>
      </w:pPr>
    </w:p>
    <w:p w:rsidR="006A65D8" w:rsidRDefault="006A65D8" w:rsidP="006A65D8">
      <w:pPr>
        <w:spacing w:after="0"/>
      </w:pPr>
    </w:p>
    <w:p w:rsidR="00F5767E" w:rsidRDefault="00F5767E" w:rsidP="006A65D8">
      <w:pPr>
        <w:spacing w:after="0"/>
      </w:pPr>
    </w:p>
    <w:p w:rsidR="00F5767E" w:rsidRDefault="00F5767E" w:rsidP="006A65D8">
      <w:pPr>
        <w:spacing w:after="0"/>
      </w:pPr>
    </w:p>
    <w:p w:rsidR="006A65D8" w:rsidRDefault="006A65D8" w:rsidP="006A65D8">
      <w:pPr>
        <w:spacing w:after="0"/>
      </w:pPr>
    </w:p>
    <w:p w:rsidR="006A65D8" w:rsidRDefault="006A65D8" w:rsidP="006A65D8">
      <w:pPr>
        <w:spacing w:after="0"/>
      </w:pPr>
    </w:p>
    <w:p w:rsidR="006A65D8" w:rsidRDefault="006A65D8" w:rsidP="006A65D8">
      <w:pPr>
        <w:spacing w:after="0"/>
        <w:ind w:left="720"/>
        <w:rPr>
          <w:rFonts w:eastAsiaTheme="minorEastAsia"/>
        </w:rPr>
      </w:pPr>
      <w:r>
        <w:t xml:space="preserve">       </w:t>
      </w:r>
      <w:proofErr w:type="gramStart"/>
      <w:r>
        <w:t>c</w:t>
      </w:r>
      <w:proofErr w:type="gramEnd"/>
      <w:r>
        <w:t xml:space="preserve">.   </w:t>
      </w:r>
      <m:oMath>
        <m:sSub>
          <m:sSubPr>
            <m:ctrlPr>
              <w:rPr>
                <w:rFonts w:ascii="Cambria Math" w:hAnsi="Cambria Math"/>
                <w:i/>
              </w:rPr>
            </m:ctrlPr>
          </m:sSubPr>
          <m:e>
            <m:r>
              <w:rPr>
                <w:rFonts w:ascii="Cambria Math" w:hAnsi="Cambria Math"/>
              </w:rPr>
              <m:t>log</m:t>
            </m:r>
          </m:e>
          <m:sub>
            <m:r>
              <w:rPr>
                <w:rFonts w:ascii="Cambria Math" w:hAnsi="Cambria Math"/>
              </w:rPr>
              <m:t>3</m:t>
            </m:r>
          </m:sub>
        </m:sSub>
        <m:d>
          <m:dPr>
            <m:ctrlPr>
              <w:rPr>
                <w:rFonts w:ascii="Cambria Math" w:hAnsi="Cambria Math"/>
                <w:i/>
              </w:rPr>
            </m:ctrlPr>
          </m:dPr>
          <m:e>
            <m:r>
              <w:rPr>
                <w:rFonts w:ascii="Cambria Math" w:hAnsi="Cambria Math"/>
              </w:rPr>
              <m:t>x+1</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3</m:t>
            </m:r>
          </m:sub>
        </m:sSub>
        <m:r>
          <w:rPr>
            <w:rFonts w:ascii="Cambria Math" w:hAnsi="Cambria Math"/>
          </w:rPr>
          <m:t>x=1</m:t>
        </m:r>
      </m:oMath>
      <w:r>
        <w:rPr>
          <w:rFonts w:eastAsiaTheme="minorEastAsia"/>
        </w:rPr>
        <w:tab/>
      </w:r>
      <w:r>
        <w:rPr>
          <w:rFonts w:eastAsiaTheme="minorEastAsia"/>
        </w:rPr>
        <w:tab/>
      </w:r>
      <w:r>
        <w:rPr>
          <w:rFonts w:eastAsiaTheme="minorEastAsia"/>
        </w:rPr>
        <w:tab/>
        <w:t xml:space="preserve">d.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6</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6</m:t>
            </m:r>
          </m:sub>
        </m:sSub>
        <m:d>
          <m:dPr>
            <m:ctrlPr>
              <w:rPr>
                <w:rFonts w:ascii="Cambria Math" w:eastAsiaTheme="minorEastAsia" w:hAnsi="Cambria Math"/>
                <w:i/>
              </w:rPr>
            </m:ctrlPr>
          </m:dPr>
          <m:e>
            <m:r>
              <w:rPr>
                <w:rFonts w:ascii="Cambria Math" w:eastAsiaTheme="minorEastAsia" w:hAnsi="Cambria Math"/>
              </w:rPr>
              <m:t>x+5</m:t>
            </m:r>
          </m:e>
        </m:d>
        <m:r>
          <w:rPr>
            <w:rFonts w:ascii="Cambria Math" w:eastAsiaTheme="minorEastAsia" w:hAnsi="Cambria Math"/>
          </w:rPr>
          <m:t>=2</m:t>
        </m:r>
      </m:oMath>
    </w:p>
    <w:p w:rsidR="006A65D8" w:rsidRDefault="006A65D8" w:rsidP="006A65D8">
      <w:pPr>
        <w:spacing w:after="0"/>
        <w:ind w:left="720"/>
      </w:pPr>
    </w:p>
    <w:p w:rsidR="006A65D8" w:rsidRDefault="006A65D8" w:rsidP="006A65D8">
      <w:pPr>
        <w:spacing w:after="0"/>
        <w:ind w:left="720"/>
      </w:pPr>
    </w:p>
    <w:p w:rsidR="00F5767E" w:rsidRDefault="00F5767E" w:rsidP="006A65D8">
      <w:pPr>
        <w:spacing w:after="0"/>
        <w:ind w:left="720"/>
      </w:pPr>
    </w:p>
    <w:p w:rsidR="00F5767E" w:rsidRDefault="00F5767E" w:rsidP="006A65D8">
      <w:pPr>
        <w:spacing w:after="0"/>
        <w:ind w:left="720"/>
      </w:pPr>
    </w:p>
    <w:p w:rsidR="00F5767E" w:rsidRDefault="00F5767E" w:rsidP="006A65D8">
      <w:pPr>
        <w:spacing w:after="0"/>
        <w:ind w:left="720"/>
      </w:pPr>
    </w:p>
    <w:p w:rsidR="00F5767E" w:rsidRDefault="00F5767E" w:rsidP="006A65D8">
      <w:pPr>
        <w:spacing w:after="0"/>
        <w:ind w:left="720"/>
      </w:pPr>
    </w:p>
    <w:p w:rsidR="00F5767E" w:rsidRDefault="00F5767E" w:rsidP="006A65D8">
      <w:pPr>
        <w:spacing w:after="0"/>
        <w:ind w:left="720"/>
      </w:pPr>
    </w:p>
    <w:p w:rsidR="006A65D8" w:rsidRDefault="006A65D8" w:rsidP="006A65D8">
      <w:pPr>
        <w:spacing w:after="0"/>
        <w:ind w:left="720"/>
      </w:pPr>
    </w:p>
    <w:p w:rsidR="006A65D8" w:rsidRDefault="006A65D8" w:rsidP="006A65D8">
      <w:pPr>
        <w:pStyle w:val="ListParagraph"/>
        <w:numPr>
          <w:ilvl w:val="0"/>
          <w:numId w:val="1"/>
        </w:numPr>
        <w:spacing w:after="0"/>
      </w:pPr>
      <w:r>
        <w:t xml:space="preserve"> Simplify each expression, show supporting work below:  </w:t>
      </w:r>
    </w:p>
    <w:p w:rsidR="006A65D8" w:rsidRPr="00F5767E" w:rsidRDefault="006C01A0" w:rsidP="006A65D8">
      <w:pPr>
        <w:pStyle w:val="ListParagraph"/>
        <w:numPr>
          <w:ilvl w:val="1"/>
          <w:numId w:val="1"/>
        </w:numPr>
        <w:spacing w:after="0"/>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6</m:t>
                        </m:r>
                      </m:sup>
                    </m:sSup>
                  </m:num>
                  <m:den>
                    <m:sSup>
                      <m:sSupPr>
                        <m:ctrlPr>
                          <w:rPr>
                            <w:rFonts w:ascii="Cambria Math" w:hAnsi="Cambria Math"/>
                            <w:i/>
                          </w:rPr>
                        </m:ctrlPr>
                      </m:sSupPr>
                      <m:e>
                        <m:r>
                          <w:rPr>
                            <w:rFonts w:ascii="Cambria Math" w:hAnsi="Cambria Math"/>
                          </w:rPr>
                          <m:t>y</m:t>
                        </m:r>
                      </m:e>
                      <m:sup>
                        <m:r>
                          <w:rPr>
                            <w:rFonts w:ascii="Cambria Math" w:hAnsi="Cambria Math"/>
                          </w:rPr>
                          <m:t>5</m:t>
                        </m:r>
                      </m:sup>
                    </m:sSup>
                  </m:den>
                </m:f>
              </m:e>
            </m:d>
          </m:e>
          <m:sup>
            <m:r>
              <w:rPr>
                <w:rFonts w:ascii="Cambria Math" w:hAnsi="Cambria Math"/>
              </w:rPr>
              <m:t>3</m:t>
            </m:r>
          </m:sup>
        </m:sSup>
      </m:oMath>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hAnsi="Cambria Math"/>
                  </w:rPr>
                  <m:t>x</m:t>
                </m:r>
              </m:e>
              <m:sup>
                <m:r>
                  <w:rPr>
                    <w:rFonts w:ascii="Cambria Math" w:hAnsi="Cambria Math"/>
                  </w:rPr>
                  <m:t>6</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m:t>
                </m:r>
              </m:sup>
            </m:sSup>
          </m:num>
          <m:den>
            <m:r>
              <w:rPr>
                <w:rFonts w:ascii="Cambria Math" w:eastAsiaTheme="minorEastAsia" w:hAnsi="Cambria Math"/>
              </w:rPr>
              <m:t>3x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15x</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den>
        </m:f>
      </m:oMath>
    </w:p>
    <w:p w:rsidR="00F5767E" w:rsidRDefault="00F5767E" w:rsidP="00F5767E">
      <w:pPr>
        <w:spacing w:after="0"/>
      </w:pPr>
    </w:p>
    <w:p w:rsidR="00F5767E" w:rsidRDefault="00F5767E" w:rsidP="00F5767E">
      <w:pPr>
        <w:spacing w:after="0"/>
      </w:pPr>
    </w:p>
    <w:p w:rsidR="00F5767E" w:rsidRDefault="00F5767E" w:rsidP="00F5767E">
      <w:pPr>
        <w:spacing w:after="0"/>
      </w:pPr>
    </w:p>
    <w:p w:rsidR="00F5767E" w:rsidRDefault="00F5767E" w:rsidP="00F5767E">
      <w:pPr>
        <w:spacing w:after="0"/>
      </w:pPr>
    </w:p>
    <w:p w:rsidR="00F5767E" w:rsidRDefault="00F5767E" w:rsidP="00F5767E">
      <w:pPr>
        <w:spacing w:after="0"/>
      </w:pPr>
    </w:p>
    <w:p w:rsidR="00F5767E" w:rsidRPr="006A65D8" w:rsidRDefault="00F5767E" w:rsidP="00F5767E">
      <w:pPr>
        <w:spacing w:after="0"/>
        <w:rPr>
          <w:b/>
        </w:rPr>
      </w:pPr>
      <w:r w:rsidRPr="006A65D8">
        <w:rPr>
          <w:b/>
        </w:rPr>
        <w:lastRenderedPageBreak/>
        <w:t>Algebra 2</w:t>
      </w:r>
      <w:r w:rsidRPr="006A65D8">
        <w:rPr>
          <w:b/>
        </w:rPr>
        <w:tab/>
      </w:r>
      <w:r w:rsidRPr="006A65D8">
        <w:rPr>
          <w:b/>
        </w:rPr>
        <w:tab/>
      </w:r>
      <w:r w:rsidRPr="006A65D8">
        <w:rPr>
          <w:b/>
        </w:rPr>
        <w:tab/>
      </w:r>
      <w:r w:rsidRPr="006A65D8">
        <w:rPr>
          <w:b/>
        </w:rPr>
        <w:tab/>
      </w:r>
      <w:r w:rsidRPr="006A65D8">
        <w:rPr>
          <w:b/>
        </w:rPr>
        <w:tab/>
      </w:r>
      <w:r w:rsidRPr="006A65D8">
        <w:rPr>
          <w:b/>
        </w:rPr>
        <w:tab/>
        <w:t>Name:  ________________________</w:t>
      </w:r>
      <w:proofErr w:type="gramStart"/>
      <w:r w:rsidRPr="006A65D8">
        <w:rPr>
          <w:b/>
        </w:rPr>
        <w:t>_  Block</w:t>
      </w:r>
      <w:proofErr w:type="gramEnd"/>
      <w:r w:rsidRPr="006A65D8">
        <w:rPr>
          <w:b/>
        </w:rPr>
        <w:t>:  _________</w:t>
      </w:r>
    </w:p>
    <w:p w:rsidR="00F5767E" w:rsidRDefault="00F5767E" w:rsidP="00F5767E">
      <w:pPr>
        <w:spacing w:after="0"/>
      </w:pPr>
      <w:r>
        <w:t>Unit 5, Test 1 – Exponential and Logarithmic Functions</w:t>
      </w:r>
    </w:p>
    <w:p w:rsidR="00F5767E" w:rsidRDefault="00F5767E" w:rsidP="00F5767E">
      <w:pPr>
        <w:spacing w:after="0"/>
      </w:pPr>
      <w:r>
        <w:t>Calculator Section</w:t>
      </w:r>
    </w:p>
    <w:p w:rsidR="00BC0238" w:rsidRDefault="00BC0238" w:rsidP="00BC0238">
      <w:pPr>
        <w:spacing w:after="0"/>
        <w:ind w:firstLine="720"/>
        <w:rPr>
          <w:rFonts w:eastAsiaTheme="minorEastAsia"/>
        </w:rPr>
      </w:pPr>
    </w:p>
    <w:p w:rsidR="00BC0238" w:rsidRDefault="00BC0238" w:rsidP="00BC0238">
      <w:pPr>
        <w:spacing w:after="0"/>
        <w:rPr>
          <w:rFonts w:eastAsiaTheme="minorEastAsia"/>
        </w:rPr>
      </w:pPr>
      <w:r>
        <w:rPr>
          <w:rFonts w:eastAsiaTheme="minorEastAsia"/>
        </w:rPr>
        <w:t xml:space="preserve">11)  Solve the equations (round to three decimal places if necessary):  </w:t>
      </w:r>
    </w:p>
    <w:p w:rsidR="00BC0238" w:rsidRDefault="00BC0238" w:rsidP="00BC0238">
      <w:pPr>
        <w:spacing w:after="0"/>
        <w:ind w:firstLine="720"/>
        <w:rPr>
          <w:rFonts w:eastAsiaTheme="minorEastAsia"/>
        </w:rPr>
      </w:pPr>
      <w:r>
        <w:rPr>
          <w:rFonts w:eastAsiaTheme="minorEastAsia"/>
        </w:rPr>
        <w:t xml:space="preserve">a)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+3=4</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b</w:t>
      </w:r>
      <w:proofErr w:type="gramEnd"/>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x+5</m:t>
            </m:r>
          </m:sup>
        </m:sSup>
        <m:r>
          <w:rPr>
            <w:rFonts w:ascii="Cambria Math" w:eastAsiaTheme="minorEastAsia" w:hAnsi="Cambria Math"/>
          </w:rPr>
          <m:t>+3=12</m:t>
        </m:r>
      </m:oMath>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r>
        <w:rPr>
          <w:rFonts w:eastAsiaTheme="minorEastAsia"/>
        </w:rPr>
        <w:t xml:space="preserve">c)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5p-8</m:t>
            </m:r>
          </m:sup>
        </m:sSup>
        <m:r>
          <w:rPr>
            <w:rFonts w:ascii="Cambria Math" w:eastAsiaTheme="minorEastAsia" w:hAnsi="Cambria Math"/>
          </w:rPr>
          <m:t>=14</m:t>
        </m:r>
      </m:oMath>
      <w:r>
        <w:rPr>
          <w:rFonts w:eastAsiaTheme="minorEastAsia"/>
        </w:rPr>
        <w:tab/>
      </w:r>
      <w:r>
        <w:rPr>
          <w:rFonts w:eastAsiaTheme="minorEastAsia"/>
        </w:rPr>
        <w:tab/>
      </w:r>
      <w:r>
        <w:rPr>
          <w:rFonts w:eastAsiaTheme="minorEastAsia"/>
        </w:rPr>
        <w:tab/>
      </w:r>
      <w:r>
        <w:rPr>
          <w:rFonts w:eastAsiaTheme="minorEastAsia"/>
        </w:rPr>
        <w:tab/>
      </w:r>
      <w:r w:rsidR="0033191E">
        <w:rPr>
          <w:rFonts w:eastAsiaTheme="minorEastAsia"/>
        </w:rPr>
        <w:tab/>
      </w:r>
      <w:r>
        <w:rPr>
          <w:rFonts w:eastAsiaTheme="minorEastAsia"/>
        </w:rPr>
        <w:tab/>
      </w:r>
      <w:proofErr w:type="gramStart"/>
      <w:r>
        <w:rPr>
          <w:rFonts w:eastAsiaTheme="minorEastAsia"/>
        </w:rPr>
        <w:t>d</w:t>
      </w:r>
      <w:proofErr w:type="gramEnd"/>
      <w:r>
        <w:rPr>
          <w:rFonts w:eastAsiaTheme="minorEastAsia"/>
        </w:rPr>
        <w:t xml:space="preserve">)  </w:t>
      </w:r>
      <m:oMath>
        <m:r>
          <w:rPr>
            <w:rFonts w:ascii="Cambria Math" w:eastAsiaTheme="minorEastAsia" w:hAnsi="Cambria Math"/>
          </w:rPr>
          <m:t>9lnx=54</m:t>
        </m:r>
      </m:oMath>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F5767E" w:rsidRDefault="00F5767E" w:rsidP="00F5767E">
      <w:pPr>
        <w:spacing w:after="0"/>
      </w:pPr>
    </w:p>
    <w:p w:rsidR="00F5767E" w:rsidRDefault="00F5767E" w:rsidP="00F5767E">
      <w:pPr>
        <w:spacing w:after="0"/>
        <w:rPr>
          <w:rFonts w:eastAsiaTheme="minorEastAsia"/>
        </w:rPr>
      </w:pPr>
      <w:r>
        <w:t xml:space="preserve">10) Approximate the value of </w:t>
      </w:r>
      <m:oMath>
        <m:sSub>
          <m:sSubPr>
            <m:ctrlPr>
              <w:rPr>
                <w:rFonts w:ascii="Cambria Math" w:hAnsi="Cambria Math"/>
                <w:i/>
              </w:rPr>
            </m:ctrlPr>
          </m:sSubPr>
          <m:e>
            <m:r>
              <w:rPr>
                <w:rFonts w:ascii="Cambria Math" w:hAnsi="Cambria Math"/>
              </w:rPr>
              <m:t>log</m:t>
            </m:r>
          </m:e>
          <m:sub>
            <m:r>
              <w:rPr>
                <w:rFonts w:ascii="Cambria Math" w:hAnsi="Cambria Math"/>
              </w:rPr>
              <m:t>12</m:t>
            </m:r>
          </m:sub>
        </m:sSub>
        <m:r>
          <w:rPr>
            <w:rFonts w:ascii="Cambria Math" w:hAnsi="Cambria Math"/>
          </w:rPr>
          <m:t>(25)</m:t>
        </m:r>
      </m:oMath>
      <w:r>
        <w:rPr>
          <w:rFonts w:eastAsiaTheme="minorEastAsia"/>
        </w:rPr>
        <w:t xml:space="preserve"> to the nearest hundredth.  </w:t>
      </w: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pPr>
    </w:p>
    <w:sectPr w:rsidR="00F5767E" w:rsidSect="006A6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30A"/>
    <w:multiLevelType w:val="hybridMultilevel"/>
    <w:tmpl w:val="F2705452"/>
    <w:lvl w:ilvl="0" w:tplc="8A463EA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D8"/>
    <w:rsid w:val="001248F7"/>
    <w:rsid w:val="001A0E97"/>
    <w:rsid w:val="001A1E38"/>
    <w:rsid w:val="0033191E"/>
    <w:rsid w:val="00633CAA"/>
    <w:rsid w:val="006A65D8"/>
    <w:rsid w:val="006C01A0"/>
    <w:rsid w:val="00746A04"/>
    <w:rsid w:val="00847D20"/>
    <w:rsid w:val="00A2088A"/>
    <w:rsid w:val="00BC0238"/>
    <w:rsid w:val="00EA36E3"/>
    <w:rsid w:val="00F5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D8"/>
    <w:pPr>
      <w:ind w:left="720"/>
      <w:contextualSpacing/>
    </w:pPr>
  </w:style>
  <w:style w:type="character" w:styleId="PlaceholderText">
    <w:name w:val="Placeholder Text"/>
    <w:basedOn w:val="DefaultParagraphFont"/>
    <w:uiPriority w:val="99"/>
    <w:semiHidden/>
    <w:rsid w:val="006A65D8"/>
    <w:rPr>
      <w:color w:val="808080"/>
    </w:rPr>
  </w:style>
  <w:style w:type="paragraph" w:styleId="BalloonText">
    <w:name w:val="Balloon Text"/>
    <w:basedOn w:val="Normal"/>
    <w:link w:val="BalloonTextChar"/>
    <w:uiPriority w:val="99"/>
    <w:semiHidden/>
    <w:unhideWhenUsed/>
    <w:rsid w:val="006A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D8"/>
    <w:rPr>
      <w:rFonts w:ascii="Tahoma" w:hAnsi="Tahoma" w:cs="Tahoma"/>
      <w:sz w:val="16"/>
      <w:szCs w:val="16"/>
    </w:rPr>
  </w:style>
  <w:style w:type="table" w:styleId="TableGrid">
    <w:name w:val="Table Grid"/>
    <w:basedOn w:val="TableNormal"/>
    <w:uiPriority w:val="59"/>
    <w:rsid w:val="00F57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D8"/>
    <w:pPr>
      <w:ind w:left="720"/>
      <w:contextualSpacing/>
    </w:pPr>
  </w:style>
  <w:style w:type="character" w:styleId="PlaceholderText">
    <w:name w:val="Placeholder Text"/>
    <w:basedOn w:val="DefaultParagraphFont"/>
    <w:uiPriority w:val="99"/>
    <w:semiHidden/>
    <w:rsid w:val="006A65D8"/>
    <w:rPr>
      <w:color w:val="808080"/>
    </w:rPr>
  </w:style>
  <w:style w:type="paragraph" w:styleId="BalloonText">
    <w:name w:val="Balloon Text"/>
    <w:basedOn w:val="Normal"/>
    <w:link w:val="BalloonTextChar"/>
    <w:uiPriority w:val="99"/>
    <w:semiHidden/>
    <w:unhideWhenUsed/>
    <w:rsid w:val="006A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D8"/>
    <w:rPr>
      <w:rFonts w:ascii="Tahoma" w:hAnsi="Tahoma" w:cs="Tahoma"/>
      <w:sz w:val="16"/>
      <w:szCs w:val="16"/>
    </w:rPr>
  </w:style>
  <w:style w:type="table" w:styleId="TableGrid">
    <w:name w:val="Table Grid"/>
    <w:basedOn w:val="TableNormal"/>
    <w:uiPriority w:val="59"/>
    <w:rsid w:val="00F57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2017-03-15T16:52:00Z</cp:lastPrinted>
  <dcterms:created xsi:type="dcterms:W3CDTF">2017-03-14T20:00:00Z</dcterms:created>
  <dcterms:modified xsi:type="dcterms:W3CDTF">2017-03-15T16:53:00Z</dcterms:modified>
</cp:coreProperties>
</file>